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94" w:rsidRDefault="000F3704" w:rsidP="007F2594">
      <w:pPr>
        <w:pStyle w:val="Heading1"/>
        <w:rPr>
          <w:rFonts w:ascii="Arial" w:hAnsi="Arial" w:cs="Arial"/>
          <w:sz w:val="24"/>
          <w:szCs w:val="24"/>
          <w:lang w:val="nb-NO"/>
        </w:rPr>
      </w:pPr>
      <w:bookmarkStart w:id="0" w:name="_Toc278708027"/>
      <w:bookmarkStart w:id="1" w:name="_Toc280827251"/>
      <w:bookmarkStart w:id="2" w:name="_Toc281288194"/>
      <w:r w:rsidRPr="005E3D55">
        <w:rPr>
          <w:rFonts w:ascii="Arial" w:hAnsi="Arial" w:cs="Arial"/>
          <w:sz w:val="24"/>
          <w:szCs w:val="24"/>
          <w:lang w:val="nb-NO"/>
        </w:rPr>
        <w:t>Bab XI</w:t>
      </w:r>
      <w:r w:rsidRPr="005E3D55">
        <w:rPr>
          <w:rFonts w:ascii="Arial" w:hAnsi="Arial" w:cs="Arial"/>
          <w:sz w:val="24"/>
          <w:szCs w:val="24"/>
          <w:lang w:val="id-ID"/>
        </w:rPr>
        <w:t>I</w:t>
      </w:r>
      <w:r w:rsidRPr="005E3D55">
        <w:rPr>
          <w:rFonts w:ascii="Arial" w:hAnsi="Arial" w:cs="Arial"/>
          <w:sz w:val="24"/>
          <w:szCs w:val="24"/>
          <w:lang w:val="nb-NO"/>
        </w:rPr>
        <w:t xml:space="preserve">. </w:t>
      </w:r>
    </w:p>
    <w:p w:rsidR="000F3704" w:rsidRPr="005E3D55" w:rsidRDefault="003211D3" w:rsidP="007F2594">
      <w:pPr>
        <w:pStyle w:val="Heading1"/>
        <w:rPr>
          <w:rFonts w:ascii="Arial" w:hAnsi="Arial" w:cs="Arial"/>
          <w:sz w:val="24"/>
          <w:szCs w:val="24"/>
          <w:lang w:val="nb-NO"/>
        </w:rPr>
      </w:pPr>
      <w:r w:rsidRPr="005E3D55">
        <w:rPr>
          <w:rFonts w:ascii="Arial" w:hAnsi="Arial" w:cs="Arial"/>
          <w:sz w:val="24"/>
          <w:szCs w:val="24"/>
          <w:lang w:val="sv-SE"/>
        </w:rPr>
        <w:t>SPESIFIKASI</w:t>
      </w:r>
      <w:r w:rsidRPr="005E3D55">
        <w:rPr>
          <w:rFonts w:ascii="Arial" w:hAnsi="Arial" w:cs="Arial"/>
          <w:sz w:val="24"/>
          <w:szCs w:val="24"/>
          <w:lang w:val="nb-NO"/>
        </w:rPr>
        <w:t xml:space="preserve"> TEKNIS </w:t>
      </w:r>
      <w:bookmarkEnd w:id="0"/>
      <w:bookmarkEnd w:id="1"/>
      <w:bookmarkEnd w:id="2"/>
    </w:p>
    <w:p w:rsidR="000F3704" w:rsidRDefault="000F3704" w:rsidP="000F3704">
      <w:pPr>
        <w:jc w:val="center"/>
        <w:rPr>
          <w:rFonts w:ascii="Footlight MT Light" w:hAnsi="Footlight MT Light"/>
          <w:sz w:val="24"/>
          <w:szCs w:val="24"/>
          <w:lang w:val="nb-NO"/>
        </w:rPr>
      </w:pPr>
    </w:p>
    <w:p w:rsidR="00CD0F83" w:rsidRPr="007A10BB" w:rsidRDefault="00CD0F83" w:rsidP="00CD0F83">
      <w:pPr>
        <w:tabs>
          <w:tab w:val="left" w:pos="360"/>
        </w:tabs>
        <w:ind w:left="360"/>
        <w:rPr>
          <w:b/>
          <w:sz w:val="24"/>
          <w:lang w:val="id-ID"/>
        </w:rPr>
      </w:pPr>
      <w:r w:rsidRPr="007A10BB">
        <w:rPr>
          <w:b/>
          <w:sz w:val="24"/>
          <w:lang w:val="id-ID"/>
        </w:rPr>
        <w:t>I. Daftar Perangkat dan Pekerjaan</w:t>
      </w:r>
    </w:p>
    <w:tbl>
      <w:tblPr>
        <w:tblStyle w:val="TableGrid"/>
        <w:tblW w:w="8280" w:type="dxa"/>
        <w:tblInd w:w="-72" w:type="dxa"/>
        <w:tblLook w:val="01E0"/>
      </w:tblPr>
      <w:tblGrid>
        <w:gridCol w:w="510"/>
        <w:gridCol w:w="5420"/>
        <w:gridCol w:w="1270"/>
        <w:gridCol w:w="1080"/>
      </w:tblGrid>
      <w:tr w:rsidR="00CD0F83" w:rsidRPr="004F5F0D" w:rsidTr="00261E28">
        <w:trPr>
          <w:trHeight w:val="476"/>
        </w:trPr>
        <w:tc>
          <w:tcPr>
            <w:tcW w:w="510" w:type="dxa"/>
            <w:vAlign w:val="center"/>
          </w:tcPr>
          <w:p w:rsidR="00CD0F83" w:rsidRPr="004F5F0D" w:rsidRDefault="00CD0F83" w:rsidP="00261E28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d-ID"/>
              </w:rPr>
            </w:pPr>
            <w:r w:rsidRPr="004F5F0D">
              <w:rPr>
                <w:b/>
                <w:sz w:val="22"/>
                <w:szCs w:val="22"/>
                <w:lang w:val="id-ID"/>
              </w:rPr>
              <w:t>No</w:t>
            </w:r>
          </w:p>
        </w:tc>
        <w:tc>
          <w:tcPr>
            <w:tcW w:w="5420" w:type="dxa"/>
            <w:vAlign w:val="center"/>
          </w:tcPr>
          <w:p w:rsidR="00CD0F83" w:rsidRPr="004F5F0D" w:rsidRDefault="00CD0F83" w:rsidP="00261E28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d-ID"/>
              </w:rPr>
            </w:pPr>
            <w:r w:rsidRPr="004F5F0D">
              <w:rPr>
                <w:b/>
                <w:sz w:val="22"/>
                <w:szCs w:val="22"/>
                <w:lang w:val="id-ID"/>
              </w:rPr>
              <w:t>Jenis Barang</w:t>
            </w:r>
          </w:p>
        </w:tc>
        <w:tc>
          <w:tcPr>
            <w:tcW w:w="1270" w:type="dxa"/>
            <w:vAlign w:val="center"/>
          </w:tcPr>
          <w:p w:rsidR="00CD0F83" w:rsidRPr="004F5F0D" w:rsidRDefault="00CD0F83" w:rsidP="00261E28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d-ID"/>
              </w:rPr>
            </w:pPr>
            <w:r w:rsidRPr="004F5F0D">
              <w:rPr>
                <w:b/>
                <w:sz w:val="22"/>
                <w:szCs w:val="22"/>
                <w:lang w:val="id-ID"/>
              </w:rPr>
              <w:t>Satuan</w:t>
            </w:r>
          </w:p>
        </w:tc>
        <w:tc>
          <w:tcPr>
            <w:tcW w:w="1080" w:type="dxa"/>
            <w:vAlign w:val="center"/>
          </w:tcPr>
          <w:p w:rsidR="00CD0F83" w:rsidRPr="004F5F0D" w:rsidRDefault="00CD0F83" w:rsidP="00261E28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d-ID"/>
              </w:rPr>
            </w:pPr>
            <w:r w:rsidRPr="004F5F0D">
              <w:rPr>
                <w:b/>
                <w:sz w:val="22"/>
                <w:szCs w:val="22"/>
                <w:lang w:val="id-ID"/>
              </w:rPr>
              <w:t>Volume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  <w:tc>
          <w:tcPr>
            <w:tcW w:w="542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12 core FO Cable Multimode 50/125um Dirrect Burried Double Jacket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meter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972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</w:p>
        </w:tc>
        <w:tc>
          <w:tcPr>
            <w:tcW w:w="5420" w:type="dxa"/>
            <w:vAlign w:val="center"/>
          </w:tcPr>
          <w:p w:rsidR="00CD0F83" w:rsidRPr="00BC0F61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OTB Wallmmount FixUp 24 cores, include : material support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unit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6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</w:p>
        </w:tc>
        <w:tc>
          <w:tcPr>
            <w:tcW w:w="5420" w:type="dxa"/>
            <w:vAlign w:val="center"/>
          </w:tcPr>
          <w:p w:rsidR="00CD0F83" w:rsidRPr="00262F47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 w:rsidRPr="00262F47">
              <w:rPr>
                <w:sz w:val="18"/>
                <w:szCs w:val="18"/>
              </w:rPr>
              <w:t>Switch 24 auto-sensing 10/100 ports &amp; 2 auto-sensing 10/100/1000 ports 2 open mini-GBIC (SFP) slots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pcs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6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</w:p>
        </w:tc>
        <w:tc>
          <w:tcPr>
            <w:tcW w:w="5420" w:type="dxa"/>
            <w:vAlign w:val="center"/>
          </w:tcPr>
          <w:p w:rsidR="00CD0F83" w:rsidRPr="00262F47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 w:rsidRPr="00262F47">
              <w:rPr>
                <w:sz w:val="18"/>
                <w:szCs w:val="18"/>
                <w:lang w:val="id-ID"/>
              </w:rPr>
              <w:t>Module 1G SFP LC SX Transceiver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pcs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12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5</w:t>
            </w:r>
          </w:p>
        </w:tc>
        <w:tc>
          <w:tcPr>
            <w:tcW w:w="542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Patchcord Multimode FC to LC, 3 meter, Duplex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pcs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12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5420" w:type="dxa"/>
            <w:vAlign w:val="center"/>
          </w:tcPr>
          <w:p w:rsidR="00CD0F83" w:rsidRPr="00262F47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 w:rsidRPr="00262F47">
              <w:rPr>
                <w:sz w:val="18"/>
                <w:szCs w:val="18"/>
                <w:lang w:val="id-ID"/>
              </w:rPr>
              <w:t xml:space="preserve">Sub-Duct HDPE 27/32, </w:t>
            </w:r>
            <w:r>
              <w:rPr>
                <w:sz w:val="18"/>
                <w:szCs w:val="18"/>
                <w:lang w:val="id-ID"/>
              </w:rPr>
              <w:t xml:space="preserve">Pipa </w:t>
            </w:r>
            <w:r w:rsidRPr="00262F47">
              <w:rPr>
                <w:sz w:val="18"/>
                <w:szCs w:val="18"/>
                <w:lang w:val="id-ID"/>
              </w:rPr>
              <w:t>Conduit</w:t>
            </w:r>
            <w:r>
              <w:rPr>
                <w:sz w:val="18"/>
                <w:szCs w:val="18"/>
                <w:lang w:val="id-ID"/>
              </w:rPr>
              <w:t xml:space="preserve"> &amp; material support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lot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7</w:t>
            </w:r>
          </w:p>
        </w:tc>
        <w:tc>
          <w:tcPr>
            <w:tcW w:w="542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Installasi kabel FO (galian tanah, crossing aspal)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lot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8</w:t>
            </w:r>
          </w:p>
        </w:tc>
        <w:tc>
          <w:tcPr>
            <w:tcW w:w="542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Splicing / Penyambungan kabel FO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lot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542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Testing dengan OTDR Multimode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lot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</w:tr>
      <w:tr w:rsidR="00CD0F83" w:rsidTr="00261E28">
        <w:trPr>
          <w:trHeight w:val="284"/>
        </w:trPr>
        <w:tc>
          <w:tcPr>
            <w:tcW w:w="51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10</w:t>
            </w:r>
          </w:p>
        </w:tc>
        <w:tc>
          <w:tcPr>
            <w:tcW w:w="5420" w:type="dxa"/>
            <w:vAlign w:val="center"/>
          </w:tcPr>
          <w:p w:rsidR="00CD0F83" w:rsidRPr="00A0415C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Documentation : </w:t>
            </w:r>
            <w:r w:rsidRPr="00A0415C">
              <w:rPr>
                <w:sz w:val="18"/>
                <w:szCs w:val="18"/>
                <w:lang w:val="id-ID"/>
              </w:rPr>
              <w:t>as build drawing ( 1 set asli, 3 copy + cd )</w:t>
            </w:r>
          </w:p>
        </w:tc>
        <w:tc>
          <w:tcPr>
            <w:tcW w:w="127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lot</w:t>
            </w:r>
          </w:p>
        </w:tc>
        <w:tc>
          <w:tcPr>
            <w:tcW w:w="1080" w:type="dxa"/>
            <w:vAlign w:val="center"/>
          </w:tcPr>
          <w:p w:rsidR="00CD0F83" w:rsidRDefault="00CD0F83" w:rsidP="00261E28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</w:p>
        </w:tc>
      </w:tr>
    </w:tbl>
    <w:p w:rsidR="00CD0F83" w:rsidRPr="00EB1681" w:rsidRDefault="00CD0F83" w:rsidP="00CD0F83">
      <w:pPr>
        <w:tabs>
          <w:tab w:val="left" w:pos="360"/>
        </w:tabs>
        <w:ind w:left="360" w:hanging="360"/>
        <w:rPr>
          <w:sz w:val="18"/>
          <w:szCs w:val="18"/>
          <w:lang w:val="id-ID"/>
        </w:rPr>
      </w:pPr>
    </w:p>
    <w:p w:rsidR="00CD0F83" w:rsidRDefault="00CD0F83" w:rsidP="00CD0F83">
      <w:pPr>
        <w:tabs>
          <w:tab w:val="left" w:pos="360"/>
        </w:tabs>
        <w:ind w:left="360" w:hanging="360"/>
        <w:rPr>
          <w:b/>
          <w:sz w:val="22"/>
          <w:szCs w:val="22"/>
          <w:lang w:val="id-ID"/>
        </w:rPr>
      </w:pPr>
    </w:p>
    <w:p w:rsidR="00CD0F83" w:rsidRPr="00EB1681" w:rsidRDefault="00CD0F83" w:rsidP="00CD0F83">
      <w:pPr>
        <w:tabs>
          <w:tab w:val="left" w:pos="360"/>
        </w:tabs>
        <w:ind w:left="360" w:hanging="360"/>
        <w:rPr>
          <w:b/>
          <w:sz w:val="22"/>
          <w:szCs w:val="22"/>
          <w:lang w:val="id-ID"/>
        </w:rPr>
      </w:pPr>
      <w:r>
        <w:rPr>
          <w:b/>
          <w:sz w:val="22"/>
          <w:szCs w:val="22"/>
          <w:lang w:val="id-ID"/>
        </w:rPr>
        <w:tab/>
        <w:t xml:space="preserve">A. </w:t>
      </w:r>
      <w:r w:rsidRPr="00EB1681">
        <w:rPr>
          <w:b/>
          <w:sz w:val="22"/>
          <w:szCs w:val="22"/>
          <w:lang w:val="id-ID"/>
        </w:rPr>
        <w:t xml:space="preserve">Spesifikasi Perangkat </w:t>
      </w:r>
    </w:p>
    <w:p w:rsidR="00CD0F83" w:rsidRPr="00EB1681" w:rsidRDefault="00CD0F83" w:rsidP="00CD0F83">
      <w:pPr>
        <w:tabs>
          <w:tab w:val="left" w:pos="360"/>
        </w:tabs>
        <w:ind w:left="360" w:hanging="360"/>
        <w:rPr>
          <w:lang w:val="id-ID"/>
        </w:rPr>
      </w:pPr>
    </w:p>
    <w:p w:rsidR="00CD0F83" w:rsidRPr="00DB1EA9" w:rsidRDefault="00CD0F83" w:rsidP="00CD0F83">
      <w:pPr>
        <w:numPr>
          <w:ilvl w:val="0"/>
          <w:numId w:val="1"/>
        </w:numPr>
        <w:tabs>
          <w:tab w:val="left" w:pos="360"/>
        </w:tabs>
        <w:jc w:val="left"/>
        <w:rPr>
          <w:b/>
          <w:sz w:val="22"/>
          <w:szCs w:val="22"/>
          <w:lang w:val="id-ID"/>
        </w:rPr>
      </w:pPr>
      <w:r w:rsidRPr="00DB1EA9">
        <w:rPr>
          <w:b/>
          <w:sz w:val="22"/>
          <w:szCs w:val="22"/>
          <w:lang w:val="id-ID"/>
        </w:rPr>
        <w:t xml:space="preserve">Spesifikasi </w:t>
      </w:r>
      <w:r w:rsidR="004652CE" w:rsidRPr="00DB1EA9">
        <w:rPr>
          <w:b/>
          <w:sz w:val="22"/>
          <w:szCs w:val="22"/>
          <w:lang w:val="id-ID"/>
        </w:rPr>
        <w:t>Kabel Fiber Optic</w:t>
      </w:r>
      <w:r w:rsidRPr="00DB1EA9">
        <w:rPr>
          <w:b/>
          <w:sz w:val="22"/>
          <w:szCs w:val="22"/>
          <w:lang w:val="id-ID"/>
        </w:rPr>
        <w:t>, Multimode 50/125µm</w:t>
      </w:r>
    </w:p>
    <w:p w:rsidR="00CD0F83" w:rsidRPr="00EB1681" w:rsidRDefault="00CD0F83" w:rsidP="00CD0F83">
      <w:pPr>
        <w:tabs>
          <w:tab w:val="left" w:pos="360"/>
        </w:tabs>
        <w:rPr>
          <w:lang w:val="id-ID"/>
        </w:rPr>
      </w:pPr>
    </w:p>
    <w:p w:rsidR="00CD0F83" w:rsidRPr="00EB1681" w:rsidRDefault="00CD0F83" w:rsidP="00CD0F83">
      <w:pPr>
        <w:numPr>
          <w:ilvl w:val="2"/>
          <w:numId w:val="1"/>
        </w:numPr>
        <w:tabs>
          <w:tab w:val="clear" w:pos="2700"/>
          <w:tab w:val="left" w:pos="360"/>
          <w:tab w:val="num" w:pos="1080"/>
          <w:tab w:val="num" w:pos="1620"/>
        </w:tabs>
        <w:ind w:hanging="1620"/>
        <w:jc w:val="left"/>
        <w:rPr>
          <w:lang w:val="id-ID"/>
        </w:rPr>
      </w:pPr>
      <w:r w:rsidRPr="00EB1681">
        <w:rPr>
          <w:lang w:val="id-ID"/>
        </w:rPr>
        <w:t>Outdoor Direct Buried</w:t>
      </w:r>
    </w:p>
    <w:p w:rsidR="00CD0F83" w:rsidRPr="00EB1681" w:rsidRDefault="00CD0F83" w:rsidP="00CD0F83">
      <w:pPr>
        <w:numPr>
          <w:ilvl w:val="2"/>
          <w:numId w:val="1"/>
        </w:numPr>
        <w:tabs>
          <w:tab w:val="clear" w:pos="2700"/>
          <w:tab w:val="num" w:pos="1080"/>
          <w:tab w:val="num" w:pos="1620"/>
        </w:tabs>
        <w:ind w:hanging="1620"/>
        <w:jc w:val="left"/>
      </w:pPr>
      <w:r w:rsidRPr="00EB1681">
        <w:t>Double jacket hdpe with corrugated steel armoured multiloose tube</w:t>
      </w:r>
    </w:p>
    <w:p w:rsidR="00CD0F83" w:rsidRPr="00EB1681" w:rsidRDefault="00CD0F83" w:rsidP="00CD0F83">
      <w:pPr>
        <w:numPr>
          <w:ilvl w:val="2"/>
          <w:numId w:val="1"/>
        </w:numPr>
        <w:tabs>
          <w:tab w:val="clear" w:pos="2700"/>
          <w:tab w:val="num" w:pos="1620"/>
        </w:tabs>
        <w:ind w:hanging="1620"/>
        <w:jc w:val="left"/>
      </w:pPr>
      <w:r w:rsidRPr="00EB1681">
        <w:t>Neon coating fiber core coloring technology</w:t>
      </w:r>
    </w:p>
    <w:p w:rsidR="00CD0F83" w:rsidRDefault="00CD0F83" w:rsidP="00CD0F83">
      <w:pPr>
        <w:tabs>
          <w:tab w:val="left" w:pos="360"/>
        </w:tabs>
        <w:ind w:left="720"/>
        <w:rPr>
          <w:rFonts w:ascii="Trebuchet MS" w:hAnsi="Trebuchet MS"/>
          <w:sz w:val="18"/>
          <w:szCs w:val="18"/>
          <w:lang w:val="id-ID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/>
      </w:tblPr>
      <w:tblGrid>
        <w:gridCol w:w="4078"/>
        <w:gridCol w:w="4078"/>
      </w:tblGrid>
      <w:tr w:rsidR="00CD0F83" w:rsidTr="00261E28">
        <w:trPr>
          <w:trHeight w:val="461"/>
        </w:trPr>
        <w:tc>
          <w:tcPr>
            <w:tcW w:w="8156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3333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FFFFFF"/>
                <w:lang w:val="id-ID"/>
              </w:rPr>
            </w:pPr>
            <w:r w:rsidRPr="00DB1EA9">
              <w:rPr>
                <w:rFonts w:ascii="Arial" w:hAnsi="Arial" w:cs="Arial"/>
                <w:b/>
                <w:color w:val="FFFFFF"/>
                <w:lang w:val="id-ID"/>
              </w:rPr>
              <w:t>Multimode 50/125um Reference Standard ITU-T G 651</w:t>
            </w:r>
          </w:p>
        </w:tc>
      </w:tr>
      <w:tr w:rsidR="00CD0F83" w:rsidRPr="008C2B06" w:rsidTr="00261E28">
        <w:trPr>
          <w:trHeight w:val="284"/>
        </w:trPr>
        <w:tc>
          <w:tcPr>
            <w:tcW w:w="8156" w:type="dxa"/>
            <w:gridSpan w:val="2"/>
            <w:tcBorders>
              <w:top w:val="single" w:sz="4" w:space="0" w:color="auto"/>
            </w:tcBorders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General Characteristics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Material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Silica/Doped Silica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Refractive Index Profile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Graded Index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Numerical Appeture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0.200 ± 0.0015</w:t>
            </w:r>
          </w:p>
        </w:tc>
      </w:tr>
      <w:tr w:rsidR="00CD0F83" w:rsidTr="00261E28">
        <w:trPr>
          <w:trHeight w:val="284"/>
        </w:trPr>
        <w:tc>
          <w:tcPr>
            <w:tcW w:w="8156" w:type="dxa"/>
            <w:gridSpan w:val="2"/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Coating Characteristics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Primary Coating material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Dual Layer UV cured acrylate resin</w:t>
            </w:r>
          </w:p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(Also available with Neon Coating)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External Coating Diameter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245 ± 10 μm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Coating / Clading Concentricity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&lt;12.0 μm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Coating non Circulanty Error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6 %</w:t>
            </w:r>
          </w:p>
        </w:tc>
      </w:tr>
      <w:tr w:rsidR="00CD0F83" w:rsidRPr="008C2B06" w:rsidTr="00261E28">
        <w:trPr>
          <w:trHeight w:val="284"/>
        </w:trPr>
        <w:tc>
          <w:tcPr>
            <w:tcW w:w="8156" w:type="dxa"/>
            <w:gridSpan w:val="2"/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Geometrical Characteristics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Core Diameter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50.0 ± 2.5 μm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Cladding Diameter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125.0 ± 1.0 μm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Core Cladding Concentricity Error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&lt;1.5 μm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Cladding Circularity Error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&lt;1.0 %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Core non Circularity Error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6.0 %</w:t>
            </w:r>
          </w:p>
        </w:tc>
      </w:tr>
      <w:tr w:rsidR="00CD0F83" w:rsidTr="00261E28">
        <w:trPr>
          <w:trHeight w:val="281"/>
        </w:trPr>
        <w:tc>
          <w:tcPr>
            <w:tcW w:w="8156" w:type="dxa"/>
            <w:gridSpan w:val="2"/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Attenuation Coefficients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@850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&lt;3.0 dB/km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@1300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&lt;1.0 dB/km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Point Discontinuity @1550 &amp; 1350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&lt;0.05 dB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Attenuation Uniformity @850 &amp; 1300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&lt;0.05 dB/km</w:t>
            </w:r>
          </w:p>
        </w:tc>
      </w:tr>
      <w:tr w:rsidR="00CD0F83" w:rsidRPr="008C2B06" w:rsidTr="00261E28">
        <w:trPr>
          <w:trHeight w:val="284"/>
        </w:trPr>
        <w:tc>
          <w:tcPr>
            <w:tcW w:w="8156" w:type="dxa"/>
            <w:gridSpan w:val="2"/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Bandwidth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@850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&gt;500 Mhz. Km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@1300 nm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&gt;500 Mhz.km</w:t>
            </w:r>
          </w:p>
        </w:tc>
      </w:tr>
      <w:tr w:rsidR="00CD0F83" w:rsidTr="00261E28">
        <w:trPr>
          <w:trHeight w:val="284"/>
        </w:trPr>
        <w:tc>
          <w:tcPr>
            <w:tcW w:w="8156" w:type="dxa"/>
            <w:gridSpan w:val="2"/>
            <w:shd w:val="clear" w:color="auto" w:fill="999999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lang w:val="id-ID"/>
              </w:rPr>
            </w:pPr>
            <w:r w:rsidRPr="00DB1EA9">
              <w:rPr>
                <w:rFonts w:ascii="Arial" w:hAnsi="Arial" w:cs="Arial"/>
                <w:b/>
                <w:lang w:val="id-ID"/>
              </w:rPr>
              <w:t>Mechanical Characteristics</w:t>
            </w:r>
          </w:p>
        </w:tc>
      </w:tr>
      <w:tr w:rsidR="00CD0F83" w:rsidTr="00261E28">
        <w:trPr>
          <w:trHeight w:val="227"/>
        </w:trPr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Proof Test</w:t>
            </w:r>
          </w:p>
        </w:tc>
        <w:tc>
          <w:tcPr>
            <w:tcW w:w="4078" w:type="dxa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DB1EA9">
              <w:rPr>
                <w:rFonts w:ascii="Arial" w:hAnsi="Arial" w:cs="Arial"/>
                <w:sz w:val="16"/>
                <w:szCs w:val="16"/>
                <w:lang w:val="id-ID"/>
              </w:rPr>
              <w:t>&gt;1.0%</w:t>
            </w:r>
          </w:p>
        </w:tc>
      </w:tr>
      <w:tr w:rsidR="00CD0F83" w:rsidTr="00261E28">
        <w:trPr>
          <w:trHeight w:val="408"/>
        </w:trPr>
        <w:tc>
          <w:tcPr>
            <w:tcW w:w="8156" w:type="dxa"/>
            <w:gridSpan w:val="2"/>
            <w:vAlign w:val="center"/>
          </w:tcPr>
          <w:p w:rsidR="00CD0F83" w:rsidRPr="00DB1EA9" w:rsidRDefault="00CD0F83" w:rsidP="00261E2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4"/>
                <w:szCs w:val="14"/>
                <w:lang w:val="id-ID"/>
              </w:rPr>
            </w:pPr>
            <w:r w:rsidRPr="00DB1EA9">
              <w:rPr>
                <w:rFonts w:ascii="Arial" w:hAnsi="Arial" w:cs="Arial"/>
                <w:b/>
                <w:sz w:val="14"/>
                <w:szCs w:val="14"/>
                <w:lang w:val="id-ID"/>
              </w:rPr>
              <w:t>Except for attenuation at wavelenght 850 and 1300 nm, all data of value above are guaranteed by fibre supplier</w:t>
            </w:r>
          </w:p>
        </w:tc>
      </w:tr>
    </w:tbl>
    <w:p w:rsidR="00CD0F83" w:rsidRDefault="00CD0F83" w:rsidP="00CD0F83">
      <w:pPr>
        <w:tabs>
          <w:tab w:val="left" w:pos="360"/>
        </w:tabs>
        <w:ind w:left="720"/>
        <w:rPr>
          <w:rFonts w:ascii="Trebuchet MS" w:hAnsi="Trebuchet MS"/>
          <w:sz w:val="18"/>
          <w:szCs w:val="18"/>
        </w:rPr>
      </w:pPr>
    </w:p>
    <w:p w:rsidR="00CD0F83" w:rsidRPr="00CD0F83" w:rsidRDefault="00CD0F83" w:rsidP="00CD0F83">
      <w:pPr>
        <w:tabs>
          <w:tab w:val="left" w:pos="360"/>
        </w:tabs>
        <w:ind w:left="720"/>
        <w:rPr>
          <w:rFonts w:ascii="Trebuchet MS" w:hAnsi="Trebuchet MS"/>
          <w:sz w:val="18"/>
          <w:szCs w:val="18"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Default="00CD0F83" w:rsidP="00CD0F83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CD0F83" w:rsidRPr="00DB1EA9" w:rsidRDefault="00CD0F83" w:rsidP="00CD0F83">
      <w:pPr>
        <w:autoSpaceDE w:val="0"/>
        <w:autoSpaceDN w:val="0"/>
        <w:adjustRightInd w:val="0"/>
        <w:ind w:left="720"/>
        <w:jc w:val="left"/>
      </w:pPr>
      <w:r w:rsidRPr="00DB1EA9">
        <w:rPr>
          <w:b/>
          <w:bCs/>
        </w:rPr>
        <w:lastRenderedPageBreak/>
        <w:t>Struktur Kabel Serat Optik</w:t>
      </w:r>
    </w:p>
    <w:p w:rsidR="00CD0F83" w:rsidRDefault="00CD0F83" w:rsidP="00CD0F83">
      <w:pPr>
        <w:tabs>
          <w:tab w:val="left" w:pos="360"/>
        </w:tabs>
        <w:ind w:left="-720" w:hanging="720"/>
        <w:rPr>
          <w:lang w:val="id-ID"/>
        </w:rPr>
      </w:pPr>
    </w:p>
    <w:p w:rsidR="00CD0F83" w:rsidRDefault="00CD0F83" w:rsidP="00CD0F83">
      <w:pPr>
        <w:tabs>
          <w:tab w:val="left" w:pos="360"/>
        </w:tabs>
        <w:ind w:left="-720" w:hanging="720"/>
        <w:jc w:val="center"/>
        <w:rPr>
          <w:lang w:val="id-ID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19050</wp:posOffset>
            </wp:positionV>
            <wp:extent cx="4686300" cy="1952625"/>
            <wp:effectExtent l="19050" t="0" r="0" b="0"/>
            <wp:wrapTight wrapText="bothSides">
              <wp:wrapPolygon edited="0">
                <wp:start x="-88" y="0"/>
                <wp:lineTo x="-88" y="21495"/>
                <wp:lineTo x="21600" y="21495"/>
                <wp:lineTo x="21600" y="0"/>
                <wp:lineTo x="-88" y="0"/>
              </wp:wrapPolygon>
            </wp:wrapTight>
            <wp:docPr id="2" name="Picture 2" descr="ARMOUR CABLE DOUBLE JA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OUR CABLE DOUBLE JACKE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F83" w:rsidRDefault="00CD0F83" w:rsidP="00CD0F83">
      <w:pPr>
        <w:tabs>
          <w:tab w:val="left" w:pos="360"/>
        </w:tabs>
        <w:ind w:left="-720" w:hanging="720"/>
        <w:jc w:val="center"/>
        <w:rPr>
          <w:lang w:val="id-ID"/>
        </w:rPr>
      </w:pPr>
    </w:p>
    <w:p w:rsidR="00CD0F83" w:rsidRPr="00323964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p w:rsidR="00CD0F83" w:rsidRDefault="00CD0F83" w:rsidP="00CD0F83">
      <w:pPr>
        <w:tabs>
          <w:tab w:val="left" w:pos="360"/>
        </w:tabs>
        <w:ind w:left="720"/>
        <w:rPr>
          <w:b/>
        </w:rPr>
      </w:pPr>
    </w:p>
    <w:p w:rsidR="00CD0F83" w:rsidRDefault="00CD0F83" w:rsidP="00CD0F83">
      <w:pPr>
        <w:tabs>
          <w:tab w:val="left" w:pos="360"/>
        </w:tabs>
        <w:ind w:left="720"/>
        <w:rPr>
          <w:b/>
        </w:rPr>
      </w:pPr>
    </w:p>
    <w:p w:rsidR="004652CE" w:rsidRDefault="004652CE" w:rsidP="00CD0F83">
      <w:pPr>
        <w:tabs>
          <w:tab w:val="left" w:pos="360"/>
        </w:tabs>
        <w:ind w:left="720"/>
        <w:rPr>
          <w:b/>
        </w:rPr>
      </w:pPr>
    </w:p>
    <w:p w:rsidR="004652CE" w:rsidRDefault="004652CE" w:rsidP="00CD0F83">
      <w:pPr>
        <w:tabs>
          <w:tab w:val="left" w:pos="360"/>
        </w:tabs>
        <w:ind w:left="720"/>
        <w:rPr>
          <w:b/>
        </w:rPr>
      </w:pPr>
    </w:p>
    <w:p w:rsidR="00CD0F83" w:rsidRPr="004652CE" w:rsidRDefault="00CD0F83" w:rsidP="00CD0F83">
      <w:pPr>
        <w:numPr>
          <w:ilvl w:val="0"/>
          <w:numId w:val="3"/>
        </w:numPr>
        <w:tabs>
          <w:tab w:val="left" w:pos="360"/>
        </w:tabs>
        <w:jc w:val="left"/>
        <w:rPr>
          <w:b/>
          <w:sz w:val="32"/>
        </w:rPr>
      </w:pPr>
      <w:r w:rsidRPr="004652CE">
        <w:rPr>
          <w:b/>
          <w:sz w:val="32"/>
        </w:rPr>
        <w:t xml:space="preserve">Switch Hub 24 Port </w:t>
      </w:r>
    </w:p>
    <w:p w:rsidR="00CD0F83" w:rsidRDefault="00CD0F83" w:rsidP="00CD0F83">
      <w:pPr>
        <w:tabs>
          <w:tab w:val="left" w:pos="360"/>
        </w:tabs>
        <w:ind w:left="360"/>
        <w:rPr>
          <w:rFonts w:ascii="Arial" w:hAnsi="Arial" w:cs="Arial"/>
          <w:sz w:val="18"/>
          <w:szCs w:val="18"/>
        </w:rPr>
      </w:pPr>
    </w:p>
    <w:tbl>
      <w:tblPr>
        <w:tblW w:w="8475" w:type="dxa"/>
        <w:tblInd w:w="93" w:type="dxa"/>
        <w:tblLook w:val="0000"/>
      </w:tblPr>
      <w:tblGrid>
        <w:gridCol w:w="1780"/>
        <w:gridCol w:w="6695"/>
      </w:tblGrid>
      <w:tr w:rsidR="00CD0F83" w:rsidTr="00261E28">
        <w:trPr>
          <w:trHeight w:val="284"/>
        </w:trPr>
        <w:tc>
          <w:tcPr>
            <w:tcW w:w="8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CD0F83" w:rsidRPr="002023D0" w:rsidRDefault="00CD0F83" w:rsidP="00261E28">
            <w:pPr>
              <w:jc w:val="center"/>
              <w:rPr>
                <w:sz w:val="14"/>
                <w:szCs w:val="14"/>
              </w:rPr>
            </w:pPr>
            <w:r w:rsidRPr="00DB1EA9">
              <w:rPr>
                <w:b/>
              </w:rPr>
              <w:t>Technical Features :</w:t>
            </w:r>
          </w:p>
        </w:tc>
      </w:tr>
      <w:tr w:rsidR="00CD0F83" w:rsidTr="00261E28">
        <w:trPr>
          <w:trHeight w:val="81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</w:p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Ports</w:t>
            </w:r>
          </w:p>
        </w:tc>
        <w:tc>
          <w:tcPr>
            <w:tcW w:w="6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24 auto-sensing 10/100 ports (IEEE 802.3 Type 10Base-T, IEEE 802.3u Type 100Base-TX); Duplex: half or full; Media type: Auto-MDIX; 1 RJ-45 serial console port; 2 auto-sensing 10/100/1000 ports (IEEE 802.3 Type 10Base-T, IEEE 802.3u Type 100Base-TX, IEEE 802.3ab Type 1000Base-T); Duplex: 10Base-T/100Base-TX: half or full; 1000Base-T: full only; 2 open mini-GBIC (SFP) slots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Rack mounting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Mounts in an EIA-standard 19 in. telco rack or equipment cabinet (hardware included); horizontal surface mounting only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Memory and processor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MIPS @ 300 MHz, 16 MB flash, 128 MB SDRAM; packet buffer size: 1 MB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Latency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100 Mb: &lt; 4.1 µs (LIFO ); 1000 Mb: &lt; 2.9 µs (LIFO )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Address table size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8,000 entries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Routing/switching capacity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12.8 Gbps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Throughput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up to 9.5 million pps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Management features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command-line interface; Web browser; configuration menu; out-of-band management (serial RS-232C)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Communications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 xml:space="preserve">HTML and telnet management; IEEE 802.1D MAC Bridges; IEEE 802.1p Priority; IEEE 802.1Q VLANs; IEEE </w:t>
            </w:r>
          </w:p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802.1v VLAN classification by Protocol and Port; IEEE 802.1w Rapid Reconfiguration of Spanning Tree; IEEE 802.3ad Link Aggregation Control Protocol (LACP); IEEE 802.3x Flow Control; RFC 768 UDP; RFC 783 TFTP Protocol (revision 2); RFC 792 ICMP; RFC 793 TCP; RFC 826 ARP; RFC 854 TELNET; RFC 951 BOOTP; RFC 1542 BOOTP Extensions; RFC 2030 Simple Network Time Protocol (SNTP) v4; RFC 2131 DHCP; RFC 3046 DHCP Relay Agent Information Option; RFC 3376 IGMPv3; RFC 1213 MIB II; RFC 1493 Bridge MIB; RFC 1573 SNMP MIB II; RFC 2021 RMONv2 MIB; RFC 2096 IP Forwarding Table MIB; RFC 2613 SMON MIB; RFC 2618 RADIUS Client MIB; RFC 2665 Ethernet-Like-MIB; RFC 2668 802.3 MAU MIB; RFC 2674 802.1p and IEEE 802.1Q Bridge MIB; RFC 2737 Entity MIB (Version 2); RFC 2863 The Interfaces Group MIB; IEEE 802.1AB Link Layer Discovery Protocol (LLDP); RFC 3164 BSD syslog Protocol; RFC 3176 sFlow; ANSI/TIA-1057 LLDP Media Endpoint Discovery (LLDP-MED); SNMPv1/v2c/v3; IEEE 802.1X Port Based Network Access Control; RFC 1492 TACACS+; Secure Sockets Layer (SSL); SSHv1/SSHv2 Secure Shell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Power requirements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Voltage: 100 -127 VAC / 200 -240 VAC; Frequency: 50 /60 Hz</w:t>
            </w:r>
          </w:p>
        </w:tc>
      </w:tr>
      <w:tr w:rsidR="00CD0F83" w:rsidTr="00261E28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Power availability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0.8 A / 0.4 A</w:t>
            </w:r>
          </w:p>
        </w:tc>
      </w:tr>
      <w:tr w:rsidR="00CD0F83" w:rsidTr="00261E28">
        <w:trPr>
          <w:trHeight w:val="22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Power consumption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83" w:rsidRPr="002023D0" w:rsidRDefault="00CD0F83" w:rsidP="00261E28">
            <w:pPr>
              <w:rPr>
                <w:sz w:val="14"/>
                <w:szCs w:val="14"/>
              </w:rPr>
            </w:pPr>
            <w:r w:rsidRPr="002023D0">
              <w:rPr>
                <w:sz w:val="14"/>
                <w:szCs w:val="14"/>
              </w:rPr>
              <w:t>41 W</w:t>
            </w:r>
          </w:p>
        </w:tc>
      </w:tr>
    </w:tbl>
    <w:p w:rsidR="00CD0F83" w:rsidRDefault="00CD0F83" w:rsidP="00CD0F83">
      <w:pPr>
        <w:tabs>
          <w:tab w:val="left" w:pos="360"/>
        </w:tabs>
        <w:ind w:left="360"/>
        <w:rPr>
          <w:rFonts w:ascii="Trebuchet MS" w:hAnsi="Trebuchet MS" w:cs="Arial"/>
          <w:b/>
          <w:sz w:val="18"/>
          <w:szCs w:val="18"/>
        </w:rPr>
      </w:pPr>
    </w:p>
    <w:p w:rsidR="00CD0F83" w:rsidRDefault="00CD0F83" w:rsidP="00CD0F83">
      <w:pPr>
        <w:rPr>
          <w:rStyle w:val="Strong"/>
          <w:rFonts w:ascii="Trebuchet MS" w:hAnsi="Trebuchet MS"/>
          <w:b w:val="0"/>
          <w:sz w:val="18"/>
          <w:szCs w:val="18"/>
        </w:rPr>
      </w:pPr>
    </w:p>
    <w:p w:rsidR="00CD0F83" w:rsidRPr="004652CE" w:rsidRDefault="00CD0F83" w:rsidP="00CD0F83">
      <w:pPr>
        <w:ind w:left="360"/>
        <w:rPr>
          <w:b/>
          <w:sz w:val="28"/>
        </w:rPr>
      </w:pPr>
      <w:r w:rsidRPr="004652CE">
        <w:rPr>
          <w:b/>
          <w:sz w:val="28"/>
        </w:rPr>
        <w:t xml:space="preserve">3.  SFP Module 1000BASE </w:t>
      </w:r>
    </w:p>
    <w:p w:rsidR="00CD0F83" w:rsidRPr="00EB1681" w:rsidRDefault="00CD0F83" w:rsidP="00CD0F83">
      <w:pPr>
        <w:numPr>
          <w:ilvl w:val="0"/>
          <w:numId w:val="2"/>
        </w:numPr>
        <w:tabs>
          <w:tab w:val="left" w:pos="1080"/>
        </w:tabs>
        <w:ind w:firstLine="0"/>
      </w:pPr>
      <w:r w:rsidRPr="00EB1681">
        <w:t>Wavelength 850 nm</w:t>
      </w:r>
    </w:p>
    <w:p w:rsidR="00CD0F83" w:rsidRPr="00EB1681" w:rsidRDefault="00CD0F83" w:rsidP="00CD0F83">
      <w:pPr>
        <w:numPr>
          <w:ilvl w:val="0"/>
          <w:numId w:val="2"/>
        </w:numPr>
        <w:tabs>
          <w:tab w:val="left" w:pos="1080"/>
        </w:tabs>
        <w:ind w:firstLine="0"/>
      </w:pPr>
      <w:r w:rsidRPr="00EB1681">
        <w:t>Fiber core size 50 microns</w:t>
      </w:r>
    </w:p>
    <w:p w:rsidR="00CD0F83" w:rsidRPr="00EB1681" w:rsidRDefault="00CD0F83" w:rsidP="00CD0F83">
      <w:pPr>
        <w:numPr>
          <w:ilvl w:val="0"/>
          <w:numId w:val="2"/>
        </w:numPr>
        <w:tabs>
          <w:tab w:val="left" w:pos="1080"/>
        </w:tabs>
        <w:ind w:firstLine="0"/>
      </w:pPr>
      <w:r w:rsidRPr="00EB1681">
        <w:t>Jarak transmisi max 550 m</w:t>
      </w:r>
      <w:r>
        <w:t xml:space="preserve"> </w:t>
      </w:r>
      <w:r w:rsidRPr="00EB1681">
        <w:t>(1,804 ft)</w:t>
      </w:r>
    </w:p>
    <w:p w:rsidR="00CD0F83" w:rsidRPr="00EB1681" w:rsidRDefault="00CD0F83" w:rsidP="00CD0F83">
      <w:pPr>
        <w:numPr>
          <w:ilvl w:val="0"/>
          <w:numId w:val="2"/>
        </w:numPr>
        <w:tabs>
          <w:tab w:val="left" w:pos="720"/>
          <w:tab w:val="left" w:pos="1080"/>
        </w:tabs>
        <w:ind w:firstLine="0"/>
      </w:pPr>
      <w:r w:rsidRPr="00EB1681">
        <w:t>Output -9.5 to 0, input -17 to 0, connector LC</w:t>
      </w:r>
    </w:p>
    <w:p w:rsidR="00CD0F83" w:rsidRDefault="00CD0F83" w:rsidP="00CD0F83">
      <w:pPr>
        <w:tabs>
          <w:tab w:val="left" w:pos="360"/>
        </w:tabs>
        <w:rPr>
          <w:lang w:val="id-ID"/>
        </w:rPr>
      </w:pPr>
    </w:p>
    <w:p w:rsidR="00CD0F83" w:rsidRPr="007A10BB" w:rsidRDefault="00CD0F83" w:rsidP="00CD0F83">
      <w:pPr>
        <w:tabs>
          <w:tab w:val="left" w:pos="360"/>
        </w:tabs>
        <w:rPr>
          <w:b/>
          <w:sz w:val="28"/>
          <w:lang w:val="id-ID"/>
        </w:rPr>
      </w:pPr>
      <w:r w:rsidRPr="007A10BB">
        <w:rPr>
          <w:b/>
          <w:sz w:val="28"/>
          <w:lang w:val="id-ID"/>
        </w:rPr>
        <w:tab/>
        <w:t>II.  Denah</w:t>
      </w:r>
    </w:p>
    <w:p w:rsidR="00CD0F83" w:rsidRDefault="00CD0F83" w:rsidP="00CD0F83">
      <w:pPr>
        <w:tabs>
          <w:tab w:val="left" w:pos="360"/>
        </w:tabs>
        <w:rPr>
          <w:lang w:val="id-ID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53340</wp:posOffset>
            </wp:positionV>
            <wp:extent cx="3819525" cy="2585085"/>
            <wp:effectExtent l="19050" t="0" r="9525" b="0"/>
            <wp:wrapTight wrapText="bothSides">
              <wp:wrapPolygon edited="0">
                <wp:start x="-108" y="0"/>
                <wp:lineTo x="-108" y="21489"/>
                <wp:lineTo x="21654" y="21489"/>
                <wp:lineTo x="21654" y="0"/>
                <wp:lineTo x="-108" y="0"/>
              </wp:wrapPolygon>
            </wp:wrapTight>
            <wp:docPr id="3" name="Picture 3" descr="denah topology UMM kampu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nah topology UMM kampus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F83" w:rsidRDefault="00CD0F83" w:rsidP="00CD0F83">
      <w:pPr>
        <w:tabs>
          <w:tab w:val="left" w:pos="360"/>
        </w:tabs>
        <w:rPr>
          <w:lang w:val="id-ID"/>
        </w:rPr>
      </w:pPr>
    </w:p>
    <w:p w:rsidR="00CD0F83" w:rsidRDefault="00CD0F83" w:rsidP="00CD0F83">
      <w:pPr>
        <w:tabs>
          <w:tab w:val="left" w:pos="360"/>
        </w:tabs>
        <w:rPr>
          <w:lang w:val="id-ID"/>
        </w:rPr>
      </w:pPr>
    </w:p>
    <w:p w:rsidR="00792FB2" w:rsidRDefault="00792FB2"/>
    <w:p w:rsidR="0030759E" w:rsidRDefault="0030759E"/>
    <w:p w:rsidR="0030759E" w:rsidRDefault="0030759E"/>
    <w:p w:rsidR="0030759E" w:rsidRDefault="0030759E"/>
    <w:p w:rsidR="0030759E" w:rsidRDefault="0030759E" w:rsidP="0030759E"/>
    <w:p w:rsidR="0030759E" w:rsidRDefault="0030759E"/>
    <w:p w:rsidR="0030759E" w:rsidRDefault="0030759E"/>
    <w:p w:rsidR="0030759E" w:rsidRDefault="0030759E"/>
    <w:p w:rsidR="0030759E" w:rsidRDefault="0030759E"/>
    <w:p w:rsidR="0030759E" w:rsidRDefault="0030759E"/>
    <w:sectPr w:rsidR="0030759E" w:rsidSect="006722CF">
      <w:footerReference w:type="default" r:id="rId9"/>
      <w:pgSz w:w="12240" w:h="19296" w:code="5"/>
      <w:pgMar w:top="1440" w:right="1440" w:bottom="1440" w:left="1440" w:header="720" w:footer="432" w:gutter="0"/>
      <w:pgNumType w:start="8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99D" w:rsidRDefault="00A8399D" w:rsidP="00B1320E">
      <w:r>
        <w:separator/>
      </w:r>
    </w:p>
  </w:endnote>
  <w:endnote w:type="continuationSeparator" w:id="0">
    <w:p w:rsidR="00A8399D" w:rsidRDefault="00A8399D" w:rsidP="00B13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D9" w:rsidRDefault="00FF68D9" w:rsidP="00FF68D9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#Dokumen Lelang: Pengadaan Hardware, Multimedia dan Perangkat Jaringan</w:t>
    </w:r>
    <w:r>
      <w:rPr>
        <w:rFonts w:ascii="Calibri" w:hAnsi="Calibri"/>
        <w:i/>
        <w:sz w:val="18"/>
      </w:rPr>
      <w:t xml:space="preserve">   </w:t>
    </w:r>
  </w:p>
  <w:p w:rsidR="00FF68D9" w:rsidRDefault="00FF68D9" w:rsidP="00FF68D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libri" w:hAnsi="Calibri"/>
        <w:i/>
        <w:sz w:val="18"/>
      </w:rPr>
      <w:t xml:space="preserve"> </w:t>
    </w: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F2594" w:rsidRPr="007F2594">
        <w:rPr>
          <w:rFonts w:asciiTheme="majorHAnsi" w:hAnsiTheme="majorHAnsi"/>
          <w:noProof/>
        </w:rPr>
        <w:t>86</w:t>
      </w:r>
    </w:fldSimple>
  </w:p>
  <w:p w:rsidR="00B1320E" w:rsidRDefault="00B132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99D" w:rsidRDefault="00A8399D" w:rsidP="00B1320E">
      <w:r>
        <w:separator/>
      </w:r>
    </w:p>
  </w:footnote>
  <w:footnote w:type="continuationSeparator" w:id="0">
    <w:p w:rsidR="00A8399D" w:rsidRDefault="00A8399D" w:rsidP="00B13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D3E18"/>
    <w:multiLevelType w:val="hybridMultilevel"/>
    <w:tmpl w:val="9CD8B34C"/>
    <w:lvl w:ilvl="0" w:tplc="280A54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5C85DE0"/>
    <w:multiLevelType w:val="hybridMultilevel"/>
    <w:tmpl w:val="395289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4D2AA9"/>
    <w:multiLevelType w:val="hybridMultilevel"/>
    <w:tmpl w:val="98325E2E"/>
    <w:lvl w:ilvl="0" w:tplc="7A4E78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704"/>
    <w:rsid w:val="00003E81"/>
    <w:rsid w:val="000B0506"/>
    <w:rsid w:val="000B45BD"/>
    <w:rsid w:val="000C7801"/>
    <w:rsid w:val="000E32A7"/>
    <w:rsid w:val="000F3704"/>
    <w:rsid w:val="001E5D59"/>
    <w:rsid w:val="0030759E"/>
    <w:rsid w:val="003211D3"/>
    <w:rsid w:val="004652CE"/>
    <w:rsid w:val="00497803"/>
    <w:rsid w:val="00577678"/>
    <w:rsid w:val="005E3D55"/>
    <w:rsid w:val="00606045"/>
    <w:rsid w:val="00620D0A"/>
    <w:rsid w:val="006722CF"/>
    <w:rsid w:val="006C4301"/>
    <w:rsid w:val="00703201"/>
    <w:rsid w:val="007162EB"/>
    <w:rsid w:val="00777F27"/>
    <w:rsid w:val="00792FB2"/>
    <w:rsid w:val="007A10BB"/>
    <w:rsid w:val="007C1A8C"/>
    <w:rsid w:val="007F2594"/>
    <w:rsid w:val="00822106"/>
    <w:rsid w:val="00864F3F"/>
    <w:rsid w:val="008823E8"/>
    <w:rsid w:val="008B0EFA"/>
    <w:rsid w:val="008E6F5C"/>
    <w:rsid w:val="00A8399D"/>
    <w:rsid w:val="00B050D1"/>
    <w:rsid w:val="00B1320E"/>
    <w:rsid w:val="00CB2176"/>
    <w:rsid w:val="00CD0F83"/>
    <w:rsid w:val="00EE4064"/>
    <w:rsid w:val="00FF68D9"/>
    <w:rsid w:val="00F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704"/>
    <w:pPr>
      <w:jc w:val="both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0F3704"/>
    <w:pPr>
      <w:suppressAutoHyphens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3704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132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320E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13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20E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20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D0F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CD0F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9</cp:revision>
  <dcterms:created xsi:type="dcterms:W3CDTF">2007-08-27T09:07:00Z</dcterms:created>
  <dcterms:modified xsi:type="dcterms:W3CDTF">2011-06-12T11:33:00Z</dcterms:modified>
</cp:coreProperties>
</file>